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4B" w:rsidRDefault="0004016B">
      <w:pPr>
        <w:pStyle w:val="Corpsdetexte"/>
        <w:ind w:left="622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54656" behindDoc="1" locked="0" layoutInCell="1" allowOverlap="1" wp14:anchorId="615C6472" wp14:editId="3086663F">
            <wp:simplePos x="0" y="0"/>
            <wp:positionH relativeFrom="column">
              <wp:posOffset>0</wp:posOffset>
            </wp:positionH>
            <wp:positionV relativeFrom="paragraph">
              <wp:posOffset>-476250</wp:posOffset>
            </wp:positionV>
            <wp:extent cx="1238250" cy="12166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40C" w:rsidRPr="0097440C"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3872" behindDoc="1" locked="0" layoutInCell="1" allowOverlap="1" wp14:anchorId="168E2FA7" wp14:editId="67C6E38C">
            <wp:simplePos x="0" y="0"/>
            <wp:positionH relativeFrom="column">
              <wp:posOffset>4467225</wp:posOffset>
            </wp:positionH>
            <wp:positionV relativeFrom="paragraph">
              <wp:posOffset>-476250</wp:posOffset>
            </wp:positionV>
            <wp:extent cx="2045224" cy="1209675"/>
            <wp:effectExtent l="0" t="0" r="0" b="0"/>
            <wp:wrapNone/>
            <wp:docPr id="4" name="Image 4" descr="C:\Users\samu_sec2\Desktop\GetAttachment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amu_sec2\Desktop\GetAttachmentThumbnai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224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40C" w:rsidRPr="000D4FF7"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59776" behindDoc="1" locked="0" layoutInCell="1" allowOverlap="1" wp14:anchorId="54144F72" wp14:editId="2A389D3C">
            <wp:simplePos x="0" y="0"/>
            <wp:positionH relativeFrom="column">
              <wp:posOffset>1943100</wp:posOffset>
            </wp:positionH>
            <wp:positionV relativeFrom="paragraph">
              <wp:posOffset>-788035</wp:posOffset>
            </wp:positionV>
            <wp:extent cx="2160905" cy="1981200"/>
            <wp:effectExtent l="0" t="0" r="0" b="0"/>
            <wp:wrapNone/>
            <wp:docPr id="3" name="Image 3" descr="C:\Users\samu_sec2\Desktop\07_logoCESU_se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amu_sec2\Desktop\07_logoCESU_se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04B" w:rsidRDefault="00CF204B">
      <w:pPr>
        <w:pStyle w:val="Corpsdetexte"/>
        <w:rPr>
          <w:rFonts w:ascii="Times New Roman"/>
          <w:sz w:val="20"/>
        </w:rPr>
      </w:pPr>
    </w:p>
    <w:p w:rsidR="00CF204B" w:rsidRDefault="00CF204B">
      <w:pPr>
        <w:pStyle w:val="Corpsdetexte"/>
        <w:rPr>
          <w:rFonts w:ascii="Times New Roman"/>
          <w:sz w:val="20"/>
        </w:rPr>
      </w:pPr>
    </w:p>
    <w:p w:rsidR="00771A21" w:rsidRDefault="00771A21" w:rsidP="004D7E6C">
      <w:pPr>
        <w:pStyle w:val="Corpsdetexte"/>
        <w:tabs>
          <w:tab w:val="left" w:pos="8220"/>
        </w:tabs>
        <w:spacing w:before="11"/>
        <w:rPr>
          <w:rFonts w:ascii="Times New Roman"/>
          <w:sz w:val="18"/>
        </w:rPr>
      </w:pPr>
    </w:p>
    <w:p w:rsidR="00771A21" w:rsidRDefault="00771A21" w:rsidP="004D7E6C">
      <w:pPr>
        <w:pStyle w:val="Corpsdetexte"/>
        <w:tabs>
          <w:tab w:val="left" w:pos="8220"/>
        </w:tabs>
        <w:spacing w:before="11"/>
        <w:rPr>
          <w:rFonts w:ascii="Times New Roman"/>
          <w:sz w:val="18"/>
        </w:rPr>
      </w:pPr>
    </w:p>
    <w:p w:rsidR="00771A21" w:rsidRPr="0004016B" w:rsidRDefault="00771A21" w:rsidP="004D7E6C">
      <w:pPr>
        <w:pStyle w:val="Corpsdetexte"/>
        <w:tabs>
          <w:tab w:val="left" w:pos="8220"/>
        </w:tabs>
        <w:spacing w:before="11"/>
        <w:rPr>
          <w:rFonts w:ascii="Times New Roman"/>
          <w:sz w:val="16"/>
          <w:szCs w:val="16"/>
        </w:rPr>
      </w:pPr>
    </w:p>
    <w:p w:rsidR="004D7E6C" w:rsidRPr="00E27F22" w:rsidRDefault="004D7E6C" w:rsidP="004D7E6C">
      <w:pPr>
        <w:rPr>
          <w:rFonts w:asciiTheme="minorHAnsi" w:hAnsiTheme="minorHAnsi"/>
          <w:sz w:val="16"/>
          <w:szCs w:val="16"/>
        </w:rPr>
      </w:pPr>
      <w:r w:rsidRPr="00E27F22">
        <w:rPr>
          <w:rFonts w:asciiTheme="minorHAnsi" w:hAnsiTheme="minorHAnsi"/>
          <w:sz w:val="16"/>
          <w:szCs w:val="16"/>
        </w:rPr>
        <w:t>N° SIRET : 260 711 148 000 15</w:t>
      </w:r>
    </w:p>
    <w:p w:rsidR="007F6824" w:rsidRPr="00E27F22" w:rsidRDefault="007F6824" w:rsidP="007F6824">
      <w:pPr>
        <w:rPr>
          <w:rFonts w:asciiTheme="minorHAnsi" w:hAnsiTheme="minorHAnsi"/>
          <w:sz w:val="16"/>
          <w:szCs w:val="16"/>
        </w:rPr>
      </w:pPr>
      <w:r w:rsidRPr="00E27F22">
        <w:rPr>
          <w:rFonts w:asciiTheme="minorHAnsi" w:hAnsiTheme="minorHAnsi"/>
          <w:sz w:val="16"/>
          <w:szCs w:val="16"/>
        </w:rPr>
        <w:t>N° DECLARATION D’ACTIVITE : 84070106907</w:t>
      </w:r>
    </w:p>
    <w:p w:rsidR="004F311F" w:rsidRDefault="00776ECA" w:rsidP="004D7E6C">
      <w:pPr>
        <w:rPr>
          <w:sz w:val="16"/>
          <w:szCs w:val="16"/>
        </w:rPr>
      </w:pPr>
      <w:r w:rsidRPr="00E27F22">
        <w:rPr>
          <w:rFonts w:asciiTheme="minorHAnsi" w:hAnsiTheme="minorHAnsi"/>
          <w:sz w:val="16"/>
          <w:szCs w:val="16"/>
        </w:rPr>
        <w:t>Certifié Datadock</w:t>
      </w:r>
    </w:p>
    <w:p w:rsidR="00F63CB0" w:rsidRDefault="001711B8" w:rsidP="004D7E6C">
      <w:pPr>
        <w:rPr>
          <w:sz w:val="16"/>
          <w:szCs w:val="16"/>
        </w:rPr>
      </w:pPr>
      <w:r>
        <w:rPr>
          <w:sz w:val="16"/>
          <w:szCs w:val="16"/>
        </w:rPr>
        <w:pict>
          <v:roundrect id="_x0000_s1030" style="position:absolute;margin-left:-29.25pt;margin-top:8.55pt;width:559.5pt;height:45pt;z-index:251666432" arcsize="10923f" fillcolor="#dbe5f1 [660]" strokecolor="white [3212]">
            <v:textbox style="mso-next-textbox:#_x0000_s1030">
              <w:txbxContent>
                <w:p w:rsidR="004F311F" w:rsidRPr="0004016B" w:rsidRDefault="004F311F" w:rsidP="007E4CB5">
                  <w:pPr>
                    <w:pStyle w:val="Corpsdetexte"/>
                    <w:shd w:val="clear" w:color="auto" w:fill="1B8CBF"/>
                    <w:spacing w:before="2"/>
                    <w:jc w:val="center"/>
                    <w:rPr>
                      <w:rFonts w:ascii="Times New Roman"/>
                      <w:b/>
                      <w:color w:val="FFFFFF" w:themeColor="background1"/>
                      <w:sz w:val="12"/>
                      <w:szCs w:val="12"/>
                    </w:rPr>
                  </w:pPr>
                </w:p>
                <w:p w:rsidR="001114F2" w:rsidRPr="00EA33DE" w:rsidRDefault="00887E57" w:rsidP="00887E57">
                  <w:pPr>
                    <w:pStyle w:val="Corpsdetexte"/>
                    <w:shd w:val="clear" w:color="auto" w:fill="1B8CBF"/>
                    <w:spacing w:before="2"/>
                    <w:jc w:val="center"/>
                    <w:rPr>
                      <w:rFonts w:asciiTheme="minorHAnsi" w:hAnsiTheme="minorHAnsi"/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Theme="minorHAnsi" w:hAnsiTheme="minorHAnsi"/>
                      <w:b/>
                      <w:color w:val="FFFFFF" w:themeColor="background1"/>
                      <w:sz w:val="36"/>
                      <w:szCs w:val="36"/>
                    </w:rPr>
                    <w:t>Formation au chariot d’urgence</w:t>
                  </w:r>
                </w:p>
                <w:p w:rsidR="004F311F" w:rsidRPr="0004016B" w:rsidRDefault="004F311F" w:rsidP="007E4CB5">
                  <w:pPr>
                    <w:pStyle w:val="Corpsdetexte"/>
                    <w:shd w:val="clear" w:color="auto" w:fill="1B8CBF"/>
                    <w:spacing w:before="2"/>
                    <w:jc w:val="center"/>
                    <w:rPr>
                      <w:rFonts w:ascii="Times New Roman"/>
                      <w:b/>
                      <w:color w:val="FFFFFF" w:themeColor="background1"/>
                      <w:sz w:val="12"/>
                      <w:szCs w:val="12"/>
                    </w:rPr>
                  </w:pPr>
                </w:p>
              </w:txbxContent>
            </v:textbox>
          </v:roundrect>
        </w:pict>
      </w:r>
    </w:p>
    <w:p w:rsidR="004D7E6C" w:rsidRDefault="004D7E6C" w:rsidP="00C16ED6">
      <w:pPr>
        <w:rPr>
          <w:rFonts w:ascii="Times New Roman"/>
          <w:sz w:val="20"/>
        </w:rPr>
      </w:pPr>
    </w:p>
    <w:p w:rsidR="004D7E6C" w:rsidRDefault="004D7E6C">
      <w:pPr>
        <w:pStyle w:val="Corpsdetexte"/>
        <w:spacing w:before="2"/>
        <w:rPr>
          <w:rFonts w:ascii="Times New Roman"/>
          <w:sz w:val="20"/>
        </w:rPr>
      </w:pPr>
    </w:p>
    <w:p w:rsidR="004D7E6C" w:rsidRDefault="004D7E6C">
      <w:pPr>
        <w:pStyle w:val="Corpsdetexte"/>
        <w:spacing w:before="2"/>
        <w:rPr>
          <w:rFonts w:ascii="Times New Roman"/>
          <w:sz w:val="20"/>
        </w:rPr>
      </w:pPr>
    </w:p>
    <w:p w:rsidR="004D7E6C" w:rsidRDefault="004D7E6C">
      <w:pPr>
        <w:pStyle w:val="Corpsdetexte"/>
        <w:spacing w:before="2"/>
        <w:rPr>
          <w:rFonts w:ascii="Times New Roman"/>
          <w:sz w:val="20"/>
        </w:rPr>
      </w:pPr>
    </w:p>
    <w:p w:rsidR="00C16ED6" w:rsidRDefault="001711B8">
      <w:pPr>
        <w:pStyle w:val="Corpsdetexte"/>
        <w:spacing w:before="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pict>
          <v:roundrect id="_x0000_s1031" style="position:absolute;margin-left:-29.25pt;margin-top:19.75pt;width:138.75pt;height:51.75pt;z-index:25166745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arcsize="10923f" fillcolor="#dbe5f1 [660]" strokecolor="white [3212]">
            <v:textbox style="mso-next-textbox:#_x0000_s1031">
              <w:txbxContent>
                <w:p w:rsidR="00DF43B5" w:rsidRPr="00F63CB0" w:rsidRDefault="004F311F" w:rsidP="00543D10">
                  <w:pPr>
                    <w:shd w:val="clear" w:color="auto" w:fill="006699"/>
                    <w:jc w:val="center"/>
                    <w:rPr>
                      <w:rFonts w:asciiTheme="minorHAnsi" w:hAnsiTheme="minorHAnsi"/>
                      <w:color w:val="FFFFFF" w:themeColor="background1"/>
                    </w:rPr>
                  </w:pPr>
                  <w:r w:rsidRPr="00F63CB0">
                    <w:rPr>
                      <w:rFonts w:asciiTheme="minorHAnsi" w:hAnsiTheme="minorHAnsi"/>
                      <w:color w:val="FFFFFF" w:themeColor="background1"/>
                    </w:rPr>
                    <w:t>Durée :</w:t>
                  </w:r>
                </w:p>
                <w:p w:rsidR="00097FDF" w:rsidRDefault="00096DAC" w:rsidP="00543D10">
                  <w:pPr>
                    <w:shd w:val="clear" w:color="auto" w:fill="006699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  <w:t>3 heures</w:t>
                  </w:r>
                </w:p>
                <w:p w:rsidR="004F311F" w:rsidRPr="00F63CB0" w:rsidRDefault="004657C0" w:rsidP="00543D10">
                  <w:pPr>
                    <w:shd w:val="clear" w:color="auto" w:fill="006699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</w:pPr>
                  <w:r w:rsidRPr="00F63CB0"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/>
          <w:noProof/>
          <w:sz w:val="20"/>
          <w:lang w:bidi="ar-SA"/>
        </w:rPr>
        <w:pict>
          <v:roundrect id="_x0000_s1034" style="position:absolute;margin-left:-29.25pt;margin-top:77.35pt;width:138.75pt;height:51.75pt;z-index:251668480" arcsize="10923f" fillcolor="#dbe5f1 [660]" stroked="f">
            <v:textbox style="mso-next-textbox:#_x0000_s1034">
              <w:txbxContent>
                <w:p w:rsidR="00610B6C" w:rsidRPr="00F63CB0" w:rsidRDefault="00AA199D" w:rsidP="00543D10">
                  <w:pPr>
                    <w:shd w:val="clear" w:color="auto" w:fill="1B8CBF"/>
                    <w:jc w:val="center"/>
                    <w:rPr>
                      <w:rFonts w:asciiTheme="minorHAnsi" w:hAnsiTheme="minorHAnsi"/>
                      <w:color w:val="FFFFFF" w:themeColor="background1"/>
                    </w:rPr>
                  </w:pPr>
                  <w:r w:rsidRPr="00F63CB0">
                    <w:rPr>
                      <w:rFonts w:asciiTheme="minorHAnsi" w:hAnsiTheme="minorHAnsi"/>
                      <w:color w:val="FFFFFF" w:themeColor="background1"/>
                    </w:rPr>
                    <w:t>Horaires :</w:t>
                  </w:r>
                </w:p>
                <w:p w:rsidR="00AA199D" w:rsidRPr="00F63CB0" w:rsidRDefault="0004016B" w:rsidP="00543D10">
                  <w:pPr>
                    <w:shd w:val="clear" w:color="auto" w:fill="1B8CBF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  <w:t>09h00 – 12h</w:t>
                  </w:r>
                  <w:r w:rsidR="00770F91"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  <w:t xml:space="preserve">00  </w:t>
                  </w:r>
                  <w:r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  <w:t>ou</w:t>
                  </w:r>
                </w:p>
                <w:p w:rsidR="00610B6C" w:rsidRPr="00F63CB0" w:rsidRDefault="0004016B" w:rsidP="00543D10">
                  <w:pPr>
                    <w:shd w:val="clear" w:color="auto" w:fill="1B8CBF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  <w:t>13h</w:t>
                  </w:r>
                  <w:r w:rsidR="00610B6C" w:rsidRPr="00F63CB0"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  <w:t xml:space="preserve">30 – </w:t>
                  </w:r>
                  <w:r w:rsidR="00770F91"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  <w:t>16h30</w:t>
                  </w:r>
                </w:p>
              </w:txbxContent>
            </v:textbox>
          </v:roundrect>
        </w:pict>
      </w:r>
      <w:r>
        <w:rPr>
          <w:rFonts w:ascii="Times New Roman"/>
          <w:noProof/>
          <w:sz w:val="20"/>
          <w:lang w:bidi="ar-SA"/>
        </w:rPr>
        <w:pict>
          <v:roundrect id="_x0000_s1038" style="position:absolute;margin-left:-30.75pt;margin-top:136.45pt;width:138.75pt;height:39.75pt;z-index:251672576" arcsize="10923f" fillcolor="#dbe5f1 [660]" stroked="f">
            <v:textbox style="mso-next-textbox:#_x0000_s1038">
              <w:txbxContent>
                <w:p w:rsidR="00DF43B5" w:rsidRPr="00543D10" w:rsidRDefault="00DF43B5" w:rsidP="00543D10">
                  <w:pPr>
                    <w:shd w:val="clear" w:color="auto" w:fill="006699"/>
                    <w:jc w:val="center"/>
                    <w:rPr>
                      <w:rFonts w:asciiTheme="minorHAnsi" w:hAnsiTheme="minorHAnsi"/>
                      <w:color w:val="FFFFFF" w:themeColor="background1"/>
                    </w:rPr>
                  </w:pPr>
                  <w:r w:rsidRPr="00543D10">
                    <w:rPr>
                      <w:rFonts w:asciiTheme="minorHAnsi" w:hAnsiTheme="minorHAnsi"/>
                      <w:color w:val="FFFFFF" w:themeColor="background1"/>
                    </w:rPr>
                    <w:t>Nombre de participants :</w:t>
                  </w:r>
                  <w:r w:rsidR="00E26A97"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  <w:t xml:space="preserve">   6  à 10 personnes</w:t>
                  </w:r>
                </w:p>
              </w:txbxContent>
            </v:textbox>
          </v:roundrect>
        </w:pict>
      </w:r>
      <w:r>
        <w:rPr>
          <w:rFonts w:ascii="Times New Roman"/>
          <w:noProof/>
          <w:sz w:val="20"/>
          <w:lang w:bidi="ar-SA"/>
        </w:rPr>
        <w:pict>
          <v:roundrect id="_x0000_s1035" style="position:absolute;margin-left:-30.75pt;margin-top:185.45pt;width:138.75pt;height:36.75pt;z-index:251669504" arcsize="10923f" fillcolor="#dbe5f1 [660]" stroked="f">
            <v:textbox style="mso-next-textbox:#_x0000_s1035">
              <w:txbxContent>
                <w:p w:rsidR="0004016B" w:rsidRDefault="00610B6C" w:rsidP="00543D10">
                  <w:pPr>
                    <w:shd w:val="clear" w:color="auto" w:fill="1B8CBF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</w:pPr>
                  <w:r w:rsidRPr="00543D10">
                    <w:rPr>
                      <w:rFonts w:asciiTheme="minorHAnsi" w:hAnsiTheme="minorHAnsi"/>
                      <w:color w:val="FFFFFF" w:themeColor="background1"/>
                    </w:rPr>
                    <w:t>Dates</w:t>
                  </w:r>
                  <w:r w:rsidR="0004016B">
                    <w:rPr>
                      <w:rFonts w:asciiTheme="minorHAnsi" w:hAnsiTheme="minorHAnsi"/>
                      <w:color w:val="FFFFFF" w:themeColor="background1"/>
                    </w:rPr>
                    <w:t xml:space="preserve"> et tarifs</w:t>
                  </w:r>
                  <w:r w:rsidRPr="00543D10">
                    <w:rPr>
                      <w:rFonts w:asciiTheme="minorHAnsi" w:hAnsiTheme="minorHAnsi"/>
                      <w:color w:val="FFFFFF" w:themeColor="background1"/>
                    </w:rPr>
                    <w:t> :</w:t>
                  </w:r>
                  <w:r w:rsidRPr="00543D10"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610B6C" w:rsidRPr="00543D10" w:rsidRDefault="00610B6C" w:rsidP="00543D10">
                  <w:pPr>
                    <w:shd w:val="clear" w:color="auto" w:fill="1B8CBF"/>
                    <w:jc w:val="center"/>
                    <w:rPr>
                      <w:rFonts w:asciiTheme="minorHAnsi" w:hAnsiTheme="minorHAnsi"/>
                      <w:color w:val="FFFFFF" w:themeColor="background1"/>
                    </w:rPr>
                  </w:pPr>
                  <w:r w:rsidRPr="00543D10"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  <w:t>nous consulter</w:t>
                  </w:r>
                </w:p>
              </w:txbxContent>
            </v:textbox>
          </v:roundrect>
        </w:pict>
      </w:r>
      <w:r>
        <w:rPr>
          <w:rFonts w:ascii="Times New Roman"/>
          <w:noProof/>
          <w:sz w:val="20"/>
          <w:lang w:bidi="ar-SA"/>
        </w:rPr>
        <w:pict>
          <v:roundrect id="_x0000_s1037" style="position:absolute;margin-left:-29.25pt;margin-top:232.2pt;width:138.75pt;height:62.25pt;z-index:251671552" arcsize="10923f" fillcolor="#dbe5f1 [660]" stroked="f">
            <v:textbox style="mso-next-textbox:#_x0000_s1037">
              <w:txbxContent>
                <w:p w:rsidR="005D1BBB" w:rsidRPr="0004016B" w:rsidRDefault="0004016B" w:rsidP="00543D10">
                  <w:pPr>
                    <w:shd w:val="clear" w:color="auto" w:fill="006699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</w:pPr>
                  <w:r w:rsidRPr="0004016B"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  <w:t>Pour l’adaptation de nos formations aux personnes en situation de handicap merci de nous contacter</w:t>
                  </w:r>
                </w:p>
              </w:txbxContent>
            </v:textbox>
          </v:roundrect>
        </w:pict>
      </w:r>
      <w:r>
        <w:rPr>
          <w:rFonts w:ascii="Times New Roman"/>
          <w:noProof/>
          <w:sz w:val="20"/>
          <w:lang w:bidi="ar-SA"/>
        </w:rPr>
        <w:pict>
          <v:roundrect id="_x0000_s1036" style="position:absolute;margin-left:-28.35pt;margin-top:303.35pt;width:138.75pt;height:123.75pt;z-index:251670528" arcsize="10923f" fillcolor="#dbe5f1 [660]" stroked="f">
            <v:textbox style="mso-next-textbox:#_x0000_s1036">
              <w:txbxContent>
                <w:p w:rsidR="00FB0AB8" w:rsidRPr="00543D10" w:rsidRDefault="00FB0AB8" w:rsidP="00FB0AB8">
                  <w:pPr>
                    <w:shd w:val="clear" w:color="auto" w:fill="1B8CBF"/>
                    <w:jc w:val="center"/>
                    <w:rPr>
                      <w:rFonts w:asciiTheme="minorHAnsi" w:hAnsiTheme="minorHAnsi"/>
                      <w:color w:val="FFFFFF" w:themeColor="background1"/>
                    </w:rPr>
                  </w:pPr>
                  <w:r w:rsidRPr="00543D10">
                    <w:rPr>
                      <w:rFonts w:asciiTheme="minorHAnsi" w:hAnsiTheme="minorHAnsi"/>
                      <w:color w:val="FFFFFF" w:themeColor="background1"/>
                    </w:rPr>
                    <w:t>Lieu :</w:t>
                  </w:r>
                </w:p>
                <w:p w:rsidR="00FB0AB8" w:rsidRDefault="00FB0AB8" w:rsidP="00FB0AB8">
                  <w:pPr>
                    <w:shd w:val="clear" w:color="auto" w:fill="1B8CBF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  <w:t xml:space="preserve">CESU 07 – </w:t>
                  </w:r>
                  <w:r w:rsidRPr="00543D10"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  <w:t>Résidence Hospitalière du Montoulon – Rue des anciens combattants d’Afrique du Nord – 0</w:t>
                  </w:r>
                  <w:r w:rsidRPr="00543D10"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  <w:t>7007 Privas</w:t>
                  </w:r>
                  <w:r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5D1BBB" w:rsidRPr="00F01910" w:rsidRDefault="00F01910" w:rsidP="00543D10">
                  <w:pPr>
                    <w:shd w:val="clear" w:color="auto" w:fill="1B8CBF"/>
                    <w:jc w:val="center"/>
                    <w:rPr>
                      <w:rFonts w:asciiTheme="minorHAnsi" w:hAnsiTheme="minorHAnsi"/>
                      <w:color w:val="FFFFFF" w:themeColor="background1"/>
                      <w:sz w:val="18"/>
                      <w:szCs w:val="18"/>
                    </w:rPr>
                  </w:pPr>
                  <w:r w:rsidRPr="00F01910">
                    <w:rPr>
                      <w:rFonts w:asciiTheme="minorHAnsi" w:hAnsiTheme="minorHAnsi"/>
                      <w:color w:val="FFFFFF" w:themeColor="background1"/>
                      <w:sz w:val="18"/>
                      <w:szCs w:val="18"/>
                    </w:rPr>
                    <w:t>(Résidence accessible aux PMR)</w:t>
                  </w:r>
                </w:p>
              </w:txbxContent>
            </v:textbox>
          </v:roundrect>
        </w:pict>
      </w:r>
      <w:r>
        <w:rPr>
          <w:rFonts w:ascii="Times New Roman"/>
          <w:noProof/>
          <w:sz w:val="20"/>
          <w:lang w:bidi="ar-SA"/>
        </w:rPr>
        <w:pict>
          <v:roundrect id="AutoShape 14" o:spid="_x0000_s1040" style="position:absolute;margin-left:-28.35pt;margin-top:434.15pt;width:138.75pt;height:82.5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" fillcolor="#dce6f2" stroked="f">
            <v:textbox>
              <w:txbxContent>
                <w:p w:rsidR="00F01910" w:rsidRPr="00A22DE8" w:rsidRDefault="00F01910" w:rsidP="00F01910">
                  <w:pPr>
                    <w:shd w:val="clear" w:color="auto" w:fill="006699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</w:pPr>
                  <w:r w:rsidRPr="00A22DE8"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  <w:t>Contact :</w:t>
                  </w:r>
                </w:p>
                <w:p w:rsidR="00F01910" w:rsidRDefault="00F01910" w:rsidP="00F01910">
                  <w:pPr>
                    <w:shd w:val="clear" w:color="auto" w:fill="006699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</w:pPr>
                  <w:r w:rsidRPr="00A22DE8"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  <w:t>Coordinatrice pédagogique</w:t>
                  </w:r>
                  <w:r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  <w:t> :</w:t>
                  </w:r>
                </w:p>
                <w:p w:rsidR="00F01910" w:rsidRPr="00A22DE8" w:rsidRDefault="00F01910" w:rsidP="00F01910">
                  <w:pPr>
                    <w:shd w:val="clear" w:color="auto" w:fill="006699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  <w:t>Delphine OLLIVIER</w:t>
                  </w:r>
                </w:p>
                <w:p w:rsidR="00F01910" w:rsidRDefault="00F01910" w:rsidP="00F01910">
                  <w:pPr>
                    <w:shd w:val="clear" w:color="auto" w:fill="006699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  <w:t>Tél. : 04.75.20.23.38</w:t>
                  </w:r>
                </w:p>
                <w:p w:rsidR="00F01910" w:rsidRPr="00A22DE8" w:rsidRDefault="00F01910" w:rsidP="00F01910">
                  <w:pPr>
                    <w:shd w:val="clear" w:color="auto" w:fill="006699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</w:rPr>
                    <w:t>Mail : cesu07@ch-privas.fr</w:t>
                  </w:r>
                </w:p>
              </w:txbxContent>
            </v:textbox>
          </v:roundrect>
        </w:pict>
      </w:r>
    </w:p>
    <w:tbl>
      <w:tblPr>
        <w:tblStyle w:val="Grilledutableau"/>
        <w:tblW w:w="10401" w:type="dxa"/>
        <w:tblLook w:val="04A0" w:firstRow="1" w:lastRow="0" w:firstColumn="1" w:lastColumn="0" w:noHBand="0" w:noVBand="1"/>
      </w:tblPr>
      <w:tblGrid>
        <w:gridCol w:w="2376"/>
        <w:gridCol w:w="8025"/>
      </w:tblGrid>
      <w:tr w:rsidR="004D7E6C" w:rsidTr="008B36B9">
        <w:trPr>
          <w:trHeight w:val="449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D7E6C" w:rsidRPr="00096DAC" w:rsidRDefault="004D7E6C">
            <w:pPr>
              <w:pStyle w:val="Corpsdetexte"/>
              <w:spacing w:before="2"/>
              <w:rPr>
                <w:rFonts w:ascii="Times New Roman"/>
                <w:sz w:val="20"/>
              </w:rPr>
            </w:pP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7E6C" w:rsidRPr="00096DAC" w:rsidRDefault="0035098B">
            <w:pPr>
              <w:pStyle w:val="Corpsdetexte"/>
              <w:spacing w:before="2"/>
              <w:rPr>
                <w:rFonts w:asciiTheme="minorHAnsi" w:hAnsiTheme="minorHAnsi"/>
                <w:b/>
                <w:color w:val="1B8CBF"/>
              </w:rPr>
            </w:pPr>
            <w:r w:rsidRPr="00096DAC">
              <w:rPr>
                <w:rFonts w:asciiTheme="minorHAnsi" w:hAnsiTheme="minorHAnsi"/>
                <w:b/>
                <w:color w:val="1B8CBF"/>
              </w:rPr>
              <w:t>Public cible</w:t>
            </w:r>
            <w:r w:rsidR="004D7E6C" w:rsidRPr="00096DAC">
              <w:rPr>
                <w:rFonts w:asciiTheme="minorHAnsi" w:hAnsiTheme="minorHAnsi"/>
                <w:b/>
                <w:color w:val="1B8CBF"/>
              </w:rPr>
              <w:t> :</w:t>
            </w:r>
          </w:p>
          <w:p w:rsidR="00A83BB3" w:rsidRPr="00096DAC" w:rsidRDefault="00096DAC">
            <w:pPr>
              <w:pStyle w:val="Corpsdetexte"/>
              <w:spacing w:before="2"/>
              <w:rPr>
                <w:rFonts w:ascii="Calibri"/>
                <w:sz w:val="20"/>
                <w:szCs w:val="20"/>
              </w:rPr>
            </w:pPr>
            <w:r w:rsidRPr="00096DAC">
              <w:rPr>
                <w:rFonts w:ascii="Calibri"/>
                <w:sz w:val="20"/>
                <w:szCs w:val="20"/>
              </w:rPr>
              <w:t xml:space="preserve">Personnel </w:t>
            </w:r>
            <w:r>
              <w:rPr>
                <w:rFonts w:ascii="Calibri"/>
                <w:sz w:val="20"/>
                <w:szCs w:val="20"/>
              </w:rPr>
              <w:t>m</w:t>
            </w:r>
            <w:r>
              <w:rPr>
                <w:rFonts w:ascii="Calibri"/>
                <w:sz w:val="20"/>
                <w:szCs w:val="20"/>
              </w:rPr>
              <w:t>é</w:t>
            </w:r>
            <w:r>
              <w:rPr>
                <w:rFonts w:ascii="Calibri"/>
                <w:sz w:val="20"/>
                <w:szCs w:val="20"/>
              </w:rPr>
              <w:t>dical, param</w:t>
            </w:r>
            <w:r>
              <w:rPr>
                <w:rFonts w:ascii="Calibri"/>
                <w:sz w:val="20"/>
                <w:szCs w:val="20"/>
              </w:rPr>
              <w:t>é</w:t>
            </w:r>
            <w:r>
              <w:rPr>
                <w:rFonts w:ascii="Calibri"/>
                <w:sz w:val="20"/>
                <w:szCs w:val="20"/>
              </w:rPr>
              <w:t>dical, administratif et technique des services de soins</w:t>
            </w:r>
          </w:p>
          <w:p w:rsidR="004D7E6C" w:rsidRPr="00096DAC" w:rsidRDefault="0035098B" w:rsidP="004D7E6C">
            <w:pPr>
              <w:rPr>
                <w:rFonts w:asciiTheme="minorHAnsi" w:hAnsiTheme="minorHAnsi"/>
                <w:sz w:val="20"/>
                <w:szCs w:val="20"/>
              </w:rPr>
            </w:pPr>
            <w:r w:rsidRPr="00096DAC">
              <w:rPr>
                <w:rFonts w:asciiTheme="minorHAnsi" w:hAnsiTheme="minorHAnsi"/>
                <w:b/>
                <w:color w:val="1B8CBF"/>
              </w:rPr>
              <w:t>Pré requis </w:t>
            </w:r>
            <w:r w:rsidR="004D7E6C" w:rsidRPr="00096DAC">
              <w:rPr>
                <w:rFonts w:asciiTheme="minorHAnsi" w:hAnsiTheme="minorHAnsi"/>
                <w:b/>
                <w:color w:val="1B8CBF"/>
              </w:rPr>
              <w:t>:</w:t>
            </w:r>
            <w:r w:rsidR="004D7E6C" w:rsidRPr="00096DAC">
              <w:rPr>
                <w:rFonts w:asciiTheme="minorHAnsi" w:hAnsiTheme="minorHAnsi"/>
              </w:rPr>
              <w:t xml:space="preserve"> </w:t>
            </w:r>
            <w:r w:rsidR="00F01910">
              <w:rPr>
                <w:rFonts w:asciiTheme="minorHAnsi" w:hAnsiTheme="minorHAnsi"/>
                <w:sz w:val="20"/>
                <w:szCs w:val="20"/>
              </w:rPr>
              <w:t>Etre titulaire de l’AFGSU 1 ou 2</w:t>
            </w:r>
          </w:p>
          <w:p w:rsidR="00A83BB3" w:rsidRPr="00902AD7" w:rsidRDefault="00A83BB3" w:rsidP="004D7E6C">
            <w:pPr>
              <w:rPr>
                <w:rFonts w:ascii="Calibri"/>
                <w:sz w:val="4"/>
                <w:szCs w:val="4"/>
              </w:rPr>
            </w:pPr>
          </w:p>
          <w:p w:rsidR="004D7E6C" w:rsidRPr="00096DAC" w:rsidRDefault="0035098B" w:rsidP="004D7E6C">
            <w:pPr>
              <w:pStyle w:val="Corpsdetexte"/>
              <w:spacing w:before="2"/>
              <w:rPr>
                <w:rFonts w:asciiTheme="minorHAnsi" w:hAnsiTheme="minorHAnsi"/>
                <w:b/>
                <w:color w:val="1B8CBF"/>
              </w:rPr>
            </w:pPr>
            <w:r w:rsidRPr="00096DAC">
              <w:rPr>
                <w:rFonts w:asciiTheme="minorHAnsi" w:hAnsiTheme="minorHAnsi"/>
                <w:b/>
                <w:color w:val="1B8CBF"/>
              </w:rPr>
              <w:t>Textes règlementaires </w:t>
            </w:r>
            <w:r w:rsidR="004D7E6C" w:rsidRPr="00096DAC">
              <w:rPr>
                <w:rFonts w:asciiTheme="minorHAnsi" w:hAnsiTheme="minorHAnsi"/>
                <w:b/>
                <w:color w:val="1B8CBF"/>
              </w:rPr>
              <w:t>:</w:t>
            </w:r>
          </w:p>
          <w:p w:rsidR="00A83BB3" w:rsidRPr="00902AD7" w:rsidRDefault="00A83BB3" w:rsidP="004D7E6C">
            <w:pPr>
              <w:pStyle w:val="Corpsdetexte"/>
              <w:spacing w:before="2"/>
              <w:rPr>
                <w:rFonts w:ascii="Calibri"/>
                <w:b/>
                <w:color w:val="1B8CBF"/>
                <w:sz w:val="4"/>
                <w:szCs w:val="4"/>
              </w:rPr>
            </w:pPr>
          </w:p>
          <w:p w:rsidR="004D7E6C" w:rsidRPr="00096DAC" w:rsidRDefault="004D7E6C" w:rsidP="007E2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96DAC">
              <w:rPr>
                <w:rFonts w:asciiTheme="minorHAnsi" w:hAnsiTheme="minorHAnsi"/>
                <w:sz w:val="20"/>
                <w:szCs w:val="20"/>
              </w:rPr>
              <w:t>Arrêté du 24 avril 2012</w:t>
            </w:r>
            <w:r w:rsidR="007D4E6C" w:rsidRPr="00096DAC">
              <w:rPr>
                <w:rFonts w:asciiTheme="minorHAnsi" w:hAnsiTheme="minorHAnsi"/>
                <w:sz w:val="20"/>
                <w:szCs w:val="20"/>
              </w:rPr>
              <w:t> ;</w:t>
            </w:r>
          </w:p>
          <w:p w:rsidR="004D7E6C" w:rsidRPr="00096DAC" w:rsidRDefault="004D7E6C" w:rsidP="007E2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96DAC">
              <w:rPr>
                <w:rFonts w:asciiTheme="minorHAnsi" w:hAnsiTheme="minorHAnsi"/>
                <w:sz w:val="20"/>
                <w:szCs w:val="20"/>
              </w:rPr>
              <w:t>Arrêté du 30 décembre 2014 relatif à l’Attestation de Formation aux Gestes et Soins d’Urgence</w:t>
            </w:r>
            <w:r w:rsidR="007D4E6C" w:rsidRPr="00096DAC">
              <w:rPr>
                <w:rFonts w:asciiTheme="minorHAnsi" w:hAnsiTheme="minorHAnsi"/>
                <w:sz w:val="20"/>
                <w:szCs w:val="20"/>
              </w:rPr>
              <w:t> ;</w:t>
            </w:r>
          </w:p>
          <w:p w:rsidR="004D7E6C" w:rsidRPr="00096DAC" w:rsidRDefault="004D7E6C" w:rsidP="007E2382">
            <w:pPr>
              <w:jc w:val="both"/>
              <w:rPr>
                <w:rFonts w:ascii="Calibri"/>
              </w:rPr>
            </w:pPr>
            <w:r w:rsidRPr="00096DAC">
              <w:rPr>
                <w:rFonts w:asciiTheme="minorHAnsi" w:hAnsiTheme="minorHAnsi"/>
                <w:sz w:val="20"/>
                <w:szCs w:val="20"/>
              </w:rPr>
              <w:t>Arrêté du 1er juillet 2019 modifiant l’arrêté du 30 décembre 2019 relatif à l’Attestation de Formation aux Gestes et Soins d’Urgence</w:t>
            </w:r>
            <w:r w:rsidR="007D4E6C" w:rsidRPr="00096DA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4F311F" w:rsidTr="008B36B9">
        <w:trPr>
          <w:trHeight w:val="449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311F" w:rsidRPr="00096DAC" w:rsidRDefault="004F311F" w:rsidP="004F311F">
            <w:pPr>
              <w:pStyle w:val="Corpsdetexte"/>
              <w:spacing w:before="2"/>
              <w:rPr>
                <w:rFonts w:ascii="Times New Roman"/>
                <w:noProof/>
                <w:sz w:val="20"/>
                <w:lang w:bidi="ar-SA"/>
              </w:rPr>
            </w:pP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3BB3" w:rsidRPr="00F01910" w:rsidRDefault="00A83BB3" w:rsidP="004F311F">
            <w:pPr>
              <w:pStyle w:val="Corpsdetexte"/>
              <w:spacing w:before="2"/>
              <w:rPr>
                <w:rFonts w:asciiTheme="minorHAnsi" w:hAnsiTheme="minorHAnsi"/>
                <w:b/>
                <w:color w:val="95B3D7" w:themeColor="accent1" w:themeTint="99"/>
                <w:sz w:val="8"/>
                <w:szCs w:val="8"/>
              </w:rPr>
            </w:pPr>
          </w:p>
          <w:p w:rsidR="004F311F" w:rsidRPr="001D5850" w:rsidRDefault="004F311F" w:rsidP="004F311F">
            <w:pPr>
              <w:pStyle w:val="Corpsdetexte"/>
              <w:spacing w:before="2"/>
              <w:rPr>
                <w:rFonts w:asciiTheme="minorHAnsi" w:hAnsiTheme="minorHAnsi"/>
                <w:b/>
                <w:color w:val="1B8CBF"/>
              </w:rPr>
            </w:pPr>
            <w:r w:rsidRPr="001D5850">
              <w:rPr>
                <w:rFonts w:asciiTheme="minorHAnsi" w:hAnsiTheme="minorHAnsi"/>
                <w:b/>
                <w:color w:val="1B8CBF"/>
              </w:rPr>
              <w:t>Objectifs</w:t>
            </w:r>
            <w:r w:rsidR="007C723A" w:rsidRPr="001D5850">
              <w:rPr>
                <w:rFonts w:asciiTheme="minorHAnsi" w:hAnsiTheme="minorHAnsi"/>
                <w:b/>
                <w:color w:val="1B8CBF"/>
              </w:rPr>
              <w:t xml:space="preserve"> pédagogiques </w:t>
            </w:r>
            <w:r w:rsidRPr="001D5850">
              <w:rPr>
                <w:rFonts w:asciiTheme="minorHAnsi" w:hAnsiTheme="minorHAnsi"/>
                <w:b/>
                <w:color w:val="1B8CBF"/>
              </w:rPr>
              <w:t xml:space="preserve">: </w:t>
            </w:r>
          </w:p>
          <w:p w:rsidR="00A83BB3" w:rsidRPr="00902AD7" w:rsidRDefault="00A83BB3" w:rsidP="004F311F">
            <w:pPr>
              <w:pStyle w:val="Corpsdetexte"/>
              <w:spacing w:before="2"/>
              <w:rPr>
                <w:rFonts w:asciiTheme="minorHAnsi" w:hAnsiTheme="minorHAnsi"/>
                <w:b/>
                <w:color w:val="95B3D7" w:themeColor="accent1" w:themeTint="99"/>
                <w:sz w:val="4"/>
                <w:szCs w:val="4"/>
              </w:rPr>
            </w:pPr>
          </w:p>
          <w:p w:rsidR="004F311F" w:rsidRDefault="00D258B8" w:rsidP="008B042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f</w:t>
            </w:r>
            <w:r w:rsidR="00507E43" w:rsidRPr="001E43CA">
              <w:rPr>
                <w:rFonts w:asciiTheme="minorHAnsi" w:hAnsiTheme="minorHAnsi"/>
                <w:sz w:val="20"/>
                <w:szCs w:val="20"/>
              </w:rPr>
              <w:t xml:space="preserve">ormation </w:t>
            </w:r>
            <w:r w:rsidR="00EC2B33">
              <w:rPr>
                <w:rFonts w:asciiTheme="minorHAnsi" w:hAnsiTheme="minorHAnsi"/>
                <w:sz w:val="20"/>
                <w:szCs w:val="20"/>
              </w:rPr>
              <w:t xml:space="preserve">au chariot d’urgence a </w:t>
            </w:r>
            <w:r w:rsidR="004F311F" w:rsidRPr="001E43CA">
              <w:rPr>
                <w:rFonts w:asciiTheme="minorHAnsi" w:hAnsiTheme="minorHAnsi"/>
                <w:sz w:val="20"/>
                <w:szCs w:val="20"/>
              </w:rPr>
              <w:t>pour objet l’acquisi</w:t>
            </w:r>
            <w:r w:rsidR="00C61E3A">
              <w:rPr>
                <w:rFonts w:asciiTheme="minorHAnsi" w:hAnsiTheme="minorHAnsi"/>
                <w:sz w:val="20"/>
                <w:szCs w:val="20"/>
              </w:rPr>
              <w:t>tion de connaissances dans le domaine de la prise en charge de l’urgence vitale</w:t>
            </w:r>
            <w:r w:rsidR="004F311F" w:rsidRPr="001E43CA">
              <w:rPr>
                <w:rFonts w:asciiTheme="minorHAnsi" w:hAnsiTheme="minorHAnsi"/>
                <w:sz w:val="20"/>
                <w:szCs w:val="20"/>
              </w:rPr>
              <w:t> :</w:t>
            </w:r>
          </w:p>
          <w:p w:rsidR="00EC2B33" w:rsidRPr="00D258B8" w:rsidRDefault="00EC2B33" w:rsidP="008B042F">
            <w:pPr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58B8">
              <w:rPr>
                <w:rFonts w:ascii="Calibri" w:hAnsi="Calibri" w:cs="Calibri"/>
                <w:iCs/>
                <w:sz w:val="20"/>
                <w:szCs w:val="20"/>
              </w:rPr>
              <w:t>Optimiser la gestion d’une situation d’urgence grâce à une utilisation adaptée du matériel du chariot d’urgence</w:t>
            </w:r>
            <w:r w:rsidR="00F01910">
              <w:rPr>
                <w:rFonts w:ascii="Calibri" w:hAnsi="Calibri" w:cs="Calibri"/>
                <w:iCs/>
                <w:sz w:val="20"/>
                <w:szCs w:val="20"/>
              </w:rPr>
              <w:t>.</w:t>
            </w:r>
          </w:p>
          <w:p w:rsidR="00EC2B33" w:rsidRPr="00902AD7" w:rsidRDefault="00EC2B33" w:rsidP="008B042F">
            <w:pPr>
              <w:jc w:val="both"/>
              <w:rPr>
                <w:rFonts w:asciiTheme="minorHAnsi" w:hAnsiTheme="minorHAnsi"/>
                <w:sz w:val="4"/>
                <w:szCs w:val="4"/>
              </w:rPr>
            </w:pPr>
          </w:p>
          <w:p w:rsidR="004F311F" w:rsidRPr="001E43CA" w:rsidRDefault="004F311F" w:rsidP="008B042F">
            <w:pPr>
              <w:pStyle w:val="Corpsdetexte"/>
              <w:tabs>
                <w:tab w:val="left" w:pos="182"/>
              </w:tabs>
              <w:spacing w:before="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43CA">
              <w:rPr>
                <w:rFonts w:asciiTheme="minorHAnsi" w:hAnsiTheme="minorHAnsi"/>
                <w:sz w:val="20"/>
                <w:szCs w:val="20"/>
              </w:rPr>
              <w:tab/>
              <w:t>1° - L’identification d’une urgence à caractère médical et à sa prise en charge seul ou en équipe en attendant l’arrivée de l’équipe médicale en lien avec les recommandations médicales françaises de bonne pratique ;</w:t>
            </w:r>
          </w:p>
          <w:p w:rsidR="004F311F" w:rsidRDefault="004F311F" w:rsidP="008B042F">
            <w:pPr>
              <w:pStyle w:val="Corpsdetexte"/>
              <w:tabs>
                <w:tab w:val="left" w:pos="182"/>
              </w:tabs>
              <w:spacing w:before="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43CA">
              <w:rPr>
                <w:rFonts w:asciiTheme="minorHAnsi" w:hAnsiTheme="minorHAnsi"/>
                <w:sz w:val="20"/>
                <w:szCs w:val="20"/>
              </w:rPr>
              <w:tab/>
              <w:t>2° - La participation à la réponse à une urgence collective ou une situation sanitaire exceptionnelle.</w:t>
            </w:r>
          </w:p>
          <w:p w:rsidR="00D258B8" w:rsidRPr="00902AD7" w:rsidRDefault="00D258B8" w:rsidP="00507E43">
            <w:pPr>
              <w:pStyle w:val="Corpsdetexte"/>
              <w:tabs>
                <w:tab w:val="left" w:pos="182"/>
              </w:tabs>
              <w:spacing w:before="2"/>
              <w:rPr>
                <w:rFonts w:asciiTheme="minorHAnsi" w:hAnsiTheme="minorHAnsi"/>
                <w:sz w:val="4"/>
                <w:szCs w:val="4"/>
              </w:rPr>
            </w:pPr>
          </w:p>
          <w:p w:rsidR="004F311F" w:rsidRDefault="00D258B8" w:rsidP="004F311F">
            <w:pPr>
              <w:pStyle w:val="Corpsdetexte"/>
              <w:spacing w:before="2"/>
              <w:rPr>
                <w:rFonts w:asciiTheme="minorHAnsi" w:hAnsiTheme="minorHAnsi"/>
                <w:b/>
                <w:color w:val="0070C0"/>
              </w:rPr>
            </w:pPr>
            <w:r w:rsidRPr="00D258B8">
              <w:rPr>
                <w:rFonts w:asciiTheme="minorHAnsi" w:hAnsiTheme="minorHAnsi"/>
                <w:b/>
                <w:color w:val="0070C0"/>
              </w:rPr>
              <w:t>Contenu pédagogique</w:t>
            </w:r>
            <w:r>
              <w:rPr>
                <w:rFonts w:asciiTheme="minorHAnsi" w:hAnsiTheme="minorHAnsi"/>
                <w:b/>
                <w:color w:val="0070C0"/>
              </w:rPr>
              <w:t xml:space="preserve"> : </w:t>
            </w:r>
          </w:p>
          <w:p w:rsidR="00D258B8" w:rsidRPr="00902AD7" w:rsidRDefault="00D258B8" w:rsidP="00D258B8">
            <w:pPr>
              <w:adjustRightInd w:val="0"/>
              <w:rPr>
                <w:rFonts w:ascii="Calibri,Bold" w:hAnsi="Calibri,Bold" w:cs="Calibri,Bold"/>
                <w:b/>
                <w:bCs/>
                <w:sz w:val="4"/>
                <w:szCs w:val="4"/>
              </w:rPr>
            </w:pPr>
          </w:p>
          <w:p w:rsidR="00D258B8" w:rsidRPr="00D258B8" w:rsidRDefault="00D258B8" w:rsidP="00D258B8">
            <w:pPr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58B8">
              <w:rPr>
                <w:rFonts w:ascii="Calibri" w:hAnsi="Calibri" w:cs="Calibri"/>
                <w:bCs/>
                <w:sz w:val="20"/>
                <w:szCs w:val="20"/>
              </w:rPr>
              <w:t>Procédure d’alerte de l’ACR</w:t>
            </w:r>
          </w:p>
          <w:p w:rsidR="00D258B8" w:rsidRPr="00D258B8" w:rsidRDefault="00D258B8" w:rsidP="00D258B8">
            <w:pPr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58B8">
              <w:rPr>
                <w:rFonts w:ascii="Calibri" w:hAnsi="Calibri" w:cs="Calibri"/>
                <w:color w:val="000000"/>
                <w:sz w:val="20"/>
                <w:szCs w:val="20"/>
              </w:rPr>
              <w:t>Analyse des pratiques et spécificités du chariot d’urgence</w:t>
            </w:r>
          </w:p>
          <w:p w:rsidR="00D258B8" w:rsidRPr="00D258B8" w:rsidRDefault="00D258B8" w:rsidP="00D258B8">
            <w:pPr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58B8">
              <w:rPr>
                <w:rFonts w:ascii="Calibri" w:hAnsi="Calibri" w:cs="Calibri"/>
                <w:color w:val="000000"/>
                <w:sz w:val="20"/>
                <w:szCs w:val="20"/>
              </w:rPr>
              <w:t>Connaître et s’approprier le contenu du chariot d’urgence et son organisation</w:t>
            </w:r>
          </w:p>
          <w:p w:rsidR="00D258B8" w:rsidRPr="00D258B8" w:rsidRDefault="00D258B8" w:rsidP="00D258B8">
            <w:pPr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58B8">
              <w:rPr>
                <w:rFonts w:ascii="Calibri" w:hAnsi="Calibri" w:cs="Calibri"/>
                <w:color w:val="000000"/>
                <w:sz w:val="20"/>
                <w:szCs w:val="20"/>
              </w:rPr>
              <w:t>Utilisation du DEA</w:t>
            </w:r>
          </w:p>
          <w:p w:rsidR="00D258B8" w:rsidRPr="00D258B8" w:rsidRDefault="00D258B8" w:rsidP="00D258B8">
            <w:pPr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58B8">
              <w:rPr>
                <w:rFonts w:ascii="Calibri" w:hAnsi="Calibri" w:cs="Calibri"/>
                <w:color w:val="000000"/>
                <w:sz w:val="20"/>
                <w:szCs w:val="20"/>
              </w:rPr>
              <w:t>Respecter les règles d’entretien et de vérification du chariot</w:t>
            </w:r>
          </w:p>
          <w:p w:rsidR="00D258B8" w:rsidRDefault="00D258B8" w:rsidP="00D258B8">
            <w:pPr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58B8">
              <w:rPr>
                <w:rFonts w:ascii="Calibri" w:hAnsi="Calibri" w:cs="Calibri"/>
                <w:color w:val="000000"/>
                <w:sz w:val="20"/>
                <w:szCs w:val="20"/>
              </w:rPr>
              <w:t>Faire le lien avec son utilisation lors de l’Arrêt Cardio Respiratoire ou autres détresses vitales</w:t>
            </w:r>
          </w:p>
          <w:p w:rsidR="009F4A77" w:rsidRPr="00902AD7" w:rsidRDefault="009F4A77" w:rsidP="00D258B8">
            <w:pPr>
              <w:adjustRightInd w:val="0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:rsidR="00F01910" w:rsidRDefault="00F01910" w:rsidP="00F01910">
            <w:pPr>
              <w:pStyle w:val="Corpsdetexte"/>
              <w:spacing w:before="2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1B8CBF"/>
              </w:rPr>
              <w:t>Méthode mobilisée 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F01910" w:rsidRPr="00902AD7" w:rsidRDefault="00F01910" w:rsidP="00F01910">
            <w:pPr>
              <w:pStyle w:val="Corpsdetexte"/>
              <w:spacing w:before="2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  <w:p w:rsidR="00DF020C" w:rsidRDefault="00DF020C" w:rsidP="00F01910">
            <w:pPr>
              <w:pStyle w:val="Corpsdetexte"/>
              <w:numPr>
                <w:ilvl w:val="0"/>
                <w:numId w:val="2"/>
              </w:numPr>
              <w:spacing w:before="2"/>
              <w:ind w:left="426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Prévention des risques d’abandon ou de décrochage : réactivation et valorisation des acquis (retour d’expérience).</w:t>
            </w:r>
          </w:p>
          <w:p w:rsidR="00F01910" w:rsidRDefault="00F01910" w:rsidP="00F01910">
            <w:pPr>
              <w:pStyle w:val="Corpsdetexte"/>
              <w:numPr>
                <w:ilvl w:val="0"/>
                <w:numId w:val="2"/>
              </w:numPr>
              <w:spacing w:before="2"/>
              <w:ind w:left="426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Découverte, compréhen</w:t>
            </w:r>
            <w:r w:rsidR="00902AD7">
              <w:rPr>
                <w:rFonts w:asciiTheme="minorHAnsi" w:hAnsiTheme="minorHAnsi"/>
                <w:sz w:val="20"/>
                <w:szCs w:val="20"/>
              </w:rPr>
              <w:t>sion et utilisation du matériel,</w:t>
            </w:r>
          </w:p>
          <w:p w:rsidR="00902AD7" w:rsidRDefault="00902AD7" w:rsidP="00F01910">
            <w:pPr>
              <w:pStyle w:val="Corpsdetexte"/>
              <w:numPr>
                <w:ilvl w:val="0"/>
                <w:numId w:val="2"/>
              </w:numPr>
              <w:spacing w:before="2"/>
              <w:ind w:left="426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Analyse des pratiques et manipulation,</w:t>
            </w:r>
          </w:p>
          <w:p w:rsidR="00F01910" w:rsidRDefault="00F01910" w:rsidP="00F01910">
            <w:pPr>
              <w:pStyle w:val="Corpsdetexte"/>
              <w:numPr>
                <w:ilvl w:val="0"/>
                <w:numId w:val="2"/>
              </w:numPr>
              <w:spacing w:before="2"/>
              <w:ind w:left="426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Evaluation, débriefing, réajustement.</w:t>
            </w:r>
          </w:p>
          <w:p w:rsidR="00F01910" w:rsidRPr="00902AD7" w:rsidRDefault="00F01910" w:rsidP="00F01910">
            <w:pPr>
              <w:pStyle w:val="Corpsdetexte"/>
              <w:spacing w:before="2"/>
              <w:jc w:val="both"/>
              <w:rPr>
                <w:rFonts w:asciiTheme="minorHAnsi" w:hAnsiTheme="minorHAnsi"/>
                <w:b/>
                <w:color w:val="1B8CBF"/>
                <w:sz w:val="4"/>
                <w:szCs w:val="4"/>
              </w:rPr>
            </w:pPr>
          </w:p>
          <w:p w:rsidR="00F01910" w:rsidRDefault="00F01910" w:rsidP="00F01910">
            <w:pPr>
              <w:pStyle w:val="Corpsdetexte"/>
              <w:spacing w:before="2"/>
              <w:jc w:val="both"/>
              <w:rPr>
                <w:rFonts w:asciiTheme="minorHAnsi" w:hAnsiTheme="minorHAnsi"/>
                <w:b/>
                <w:color w:val="1B8CBF"/>
              </w:rPr>
            </w:pPr>
            <w:r>
              <w:rPr>
                <w:rFonts w:asciiTheme="minorHAnsi" w:hAnsiTheme="minorHAnsi"/>
                <w:b/>
                <w:color w:val="1B8CBF"/>
              </w:rPr>
              <w:t>Modalité d’évaluation :</w:t>
            </w:r>
          </w:p>
          <w:p w:rsidR="00F01910" w:rsidRPr="00902AD7" w:rsidRDefault="00F01910" w:rsidP="00F01910">
            <w:pPr>
              <w:pStyle w:val="Corpsdetexte"/>
              <w:spacing w:before="2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  <w:p w:rsidR="00F01910" w:rsidRPr="000D33D6" w:rsidRDefault="00902AD7" w:rsidP="00F01910">
            <w:pPr>
              <w:pStyle w:val="Corpsdetexte"/>
              <w:numPr>
                <w:ilvl w:val="0"/>
                <w:numId w:val="2"/>
              </w:numPr>
              <w:spacing w:before="2"/>
              <w:ind w:left="426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Grille d’évaluation en fin de formation</w:t>
            </w:r>
            <w:r w:rsidR="00F01910" w:rsidRPr="000D33D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F01910" w:rsidRPr="00902AD7" w:rsidRDefault="00F01910" w:rsidP="00D258B8">
            <w:pPr>
              <w:adjustRightInd w:val="0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:rsidR="009F4A77" w:rsidRPr="001D5850" w:rsidRDefault="009F4A77" w:rsidP="009F4A77">
            <w:pPr>
              <w:pStyle w:val="Corpsdetexte"/>
              <w:spacing w:before="2"/>
              <w:rPr>
                <w:rFonts w:asciiTheme="minorHAnsi" w:hAnsiTheme="minorHAnsi"/>
                <w:b/>
                <w:color w:val="1B8CBF"/>
              </w:rPr>
            </w:pPr>
            <w:r w:rsidRPr="001D5850">
              <w:rPr>
                <w:rFonts w:asciiTheme="minorHAnsi" w:hAnsiTheme="minorHAnsi"/>
                <w:b/>
                <w:color w:val="1B8CBF"/>
              </w:rPr>
              <w:t xml:space="preserve">Intervenants : </w:t>
            </w:r>
          </w:p>
          <w:p w:rsidR="009F4A77" w:rsidRDefault="009F4A77" w:rsidP="00F01910">
            <w:pPr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F4A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Formateurs habilités par le CESU 07 (médecins, infirmiers) selon la qualification des participants.</w:t>
            </w:r>
          </w:p>
          <w:p w:rsidR="009F4A77" w:rsidRPr="00902AD7" w:rsidRDefault="009F4A77" w:rsidP="009F4A77">
            <w:pPr>
              <w:adjustRightInd w:val="0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  <w:p w:rsidR="009F4A77" w:rsidRPr="001D5850" w:rsidRDefault="009F4A77" w:rsidP="009F4A77">
            <w:pPr>
              <w:pStyle w:val="Corpsdetexte"/>
              <w:spacing w:before="2"/>
              <w:jc w:val="both"/>
              <w:rPr>
                <w:rFonts w:asciiTheme="minorHAnsi" w:hAnsiTheme="minorHAnsi"/>
                <w:b/>
                <w:color w:val="1B8CBF"/>
              </w:rPr>
            </w:pPr>
            <w:r w:rsidRPr="001D5850">
              <w:rPr>
                <w:rFonts w:asciiTheme="minorHAnsi" w:hAnsiTheme="minorHAnsi"/>
                <w:b/>
                <w:color w:val="1B8CBF"/>
              </w:rPr>
              <w:t>Coordonnateurs :</w:t>
            </w:r>
          </w:p>
          <w:p w:rsidR="009F4A77" w:rsidRPr="00902AD7" w:rsidRDefault="009F4A77" w:rsidP="009F4A77">
            <w:pPr>
              <w:pStyle w:val="Corpsdetexte"/>
              <w:spacing w:before="2"/>
              <w:jc w:val="both"/>
              <w:rPr>
                <w:rFonts w:asciiTheme="minorHAnsi" w:hAnsiTheme="minorHAnsi"/>
                <w:b/>
                <w:color w:val="95B3D7" w:themeColor="accent1" w:themeTint="99"/>
                <w:sz w:val="4"/>
                <w:szCs w:val="4"/>
              </w:rPr>
            </w:pPr>
          </w:p>
          <w:p w:rsidR="009F4A77" w:rsidRDefault="009F4A77" w:rsidP="009F4A77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Docteur Lazhar </w:t>
            </w:r>
            <w:r w:rsidR="00F01910">
              <w:rPr>
                <w:rFonts w:asciiTheme="minorHAnsi" w:hAnsiTheme="minorHAnsi"/>
                <w:sz w:val="20"/>
                <w:szCs w:val="20"/>
              </w:rPr>
              <w:t>CHELIHI</w:t>
            </w:r>
            <w:r>
              <w:rPr>
                <w:rFonts w:asciiTheme="minorHAnsi" w:hAnsiTheme="minorHAnsi"/>
                <w:sz w:val="20"/>
                <w:szCs w:val="20"/>
              </w:rPr>
              <w:t>, Médecin res</w:t>
            </w:r>
            <w:r w:rsidR="00FD4815">
              <w:rPr>
                <w:rFonts w:asciiTheme="minorHAnsi" w:hAnsiTheme="minorHAnsi"/>
                <w:sz w:val="20"/>
                <w:szCs w:val="20"/>
              </w:rPr>
              <w:t>ponsable du CESU 07</w:t>
            </w:r>
          </w:p>
          <w:p w:rsidR="009F4A77" w:rsidRDefault="009F4A77" w:rsidP="009F4A77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Madame Nathalie </w:t>
            </w:r>
            <w:r w:rsidR="00F01910">
              <w:rPr>
                <w:rFonts w:asciiTheme="minorHAnsi" w:hAnsiTheme="minorHAnsi"/>
                <w:sz w:val="20"/>
                <w:szCs w:val="20"/>
              </w:rPr>
              <w:t xml:space="preserve">PERREIRA, Cadre de santé IDE </w:t>
            </w:r>
            <w:r>
              <w:rPr>
                <w:rFonts w:asciiTheme="minorHAnsi" w:hAnsiTheme="minorHAnsi"/>
                <w:sz w:val="20"/>
                <w:szCs w:val="20"/>
              </w:rPr>
              <w:t>du CESU 07</w:t>
            </w:r>
          </w:p>
          <w:p w:rsidR="005D1BBB" w:rsidRPr="004F311F" w:rsidRDefault="00FD4815" w:rsidP="001711B8">
            <w:pPr>
              <w:pStyle w:val="Corpsdetexte"/>
              <w:spacing w:before="2"/>
              <w:ind w:left="10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2D23C6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</w:t>
            </w:r>
            <w:r w:rsidR="001B39B4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MAJ 0</w:t>
            </w:r>
            <w:r w:rsidR="001711B8">
              <w:rPr>
                <w:rFonts w:asciiTheme="minorHAnsi" w:hAnsiTheme="minorHAnsi"/>
                <w:sz w:val="20"/>
                <w:szCs w:val="20"/>
              </w:rPr>
              <w:t>1</w:t>
            </w:r>
            <w:r w:rsidR="001B39B4">
              <w:rPr>
                <w:rFonts w:asciiTheme="minorHAnsi" w:hAnsiTheme="minorHAnsi"/>
                <w:sz w:val="20"/>
                <w:szCs w:val="20"/>
              </w:rPr>
              <w:t>/0</w:t>
            </w:r>
            <w:r w:rsidR="001711B8">
              <w:rPr>
                <w:rFonts w:asciiTheme="minorHAnsi" w:hAnsiTheme="minorHAnsi"/>
                <w:sz w:val="20"/>
                <w:szCs w:val="20"/>
              </w:rPr>
              <w:t>3</w:t>
            </w:r>
            <w:r w:rsidR="001B39B4">
              <w:rPr>
                <w:rFonts w:asciiTheme="minorHAnsi" w:hAnsiTheme="minorHAnsi"/>
                <w:sz w:val="20"/>
                <w:szCs w:val="20"/>
              </w:rPr>
              <w:t>/202</w:t>
            </w:r>
            <w:r w:rsidR="001711B8">
              <w:rPr>
                <w:rFonts w:asciiTheme="minorHAnsi" w:hAnsiTheme="minorHAnsi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EB6E6E" w:rsidRPr="00EB6E6E" w:rsidRDefault="00EB6E6E" w:rsidP="00A83BB3">
      <w:pPr>
        <w:pStyle w:val="Corpsdetexte"/>
        <w:spacing w:before="2"/>
        <w:rPr>
          <w:rFonts w:ascii="Calibri" w:hAnsi="Calibri" w:cs="Calibri"/>
          <w:sz w:val="20"/>
          <w:szCs w:val="20"/>
        </w:rPr>
      </w:pPr>
    </w:p>
    <w:sectPr w:rsidR="00EB6E6E" w:rsidRPr="00EB6E6E" w:rsidSect="00C16ED6">
      <w:headerReference w:type="default" r:id="rId10"/>
      <w:footerReference w:type="default" r:id="rId11"/>
      <w:footerReference w:type="first" r:id="rId12"/>
      <w:pgSz w:w="11920" w:h="16850"/>
      <w:pgMar w:top="1320" w:right="780" w:bottom="1080" w:left="1140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9D" w:rsidRDefault="00D916FA">
      <w:r>
        <w:separator/>
      </w:r>
    </w:p>
  </w:endnote>
  <w:endnote w:type="continuationSeparator" w:id="0">
    <w:p w:rsidR="0023099D" w:rsidRDefault="00D9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4B" w:rsidRPr="005D1BBB" w:rsidRDefault="00610B6C" w:rsidP="00610B6C">
    <w:pPr>
      <w:pStyle w:val="Pieddepage"/>
      <w:jc w:val="center"/>
      <w:rPr>
        <w:rFonts w:asciiTheme="minorHAnsi" w:hAnsiTheme="minorHAnsi"/>
        <w:sz w:val="14"/>
        <w:szCs w:val="14"/>
      </w:rPr>
    </w:pPr>
    <w:r w:rsidRPr="005D1BBB">
      <w:rPr>
        <w:rFonts w:asciiTheme="minorHAnsi" w:hAnsiTheme="minorHAnsi"/>
        <w:sz w:val="14"/>
        <w:szCs w:val="14"/>
      </w:rPr>
      <w:t>Centre d’Enseignement des Soins d’Urgences de l’Ardèche</w:t>
    </w:r>
  </w:p>
  <w:p w:rsidR="00610B6C" w:rsidRPr="005D1BBB" w:rsidRDefault="00610B6C" w:rsidP="00610B6C">
    <w:pPr>
      <w:pStyle w:val="Pieddepage"/>
      <w:jc w:val="center"/>
      <w:rPr>
        <w:rFonts w:asciiTheme="minorHAnsi" w:hAnsiTheme="minorHAnsi"/>
        <w:sz w:val="14"/>
        <w:szCs w:val="14"/>
      </w:rPr>
    </w:pPr>
    <w:r w:rsidRPr="005D1BBB">
      <w:rPr>
        <w:rFonts w:asciiTheme="minorHAnsi" w:hAnsiTheme="minorHAnsi"/>
        <w:sz w:val="14"/>
        <w:szCs w:val="14"/>
      </w:rPr>
      <w:t>Résidence Montoulon – Rue des anciens combattants d’Afrique du Nord – 07007 Privas</w:t>
    </w:r>
  </w:p>
  <w:p w:rsidR="00610B6C" w:rsidRPr="005D1BBB" w:rsidRDefault="00610B6C" w:rsidP="00610B6C">
    <w:pPr>
      <w:pStyle w:val="Pieddepage"/>
      <w:jc w:val="center"/>
      <w:rPr>
        <w:rFonts w:asciiTheme="minorHAnsi" w:hAnsiTheme="minorHAnsi"/>
        <w:sz w:val="14"/>
        <w:szCs w:val="14"/>
      </w:rPr>
    </w:pPr>
    <w:r w:rsidRPr="005D1BBB">
      <w:rPr>
        <w:rFonts w:asciiTheme="minorHAnsi" w:hAnsiTheme="minorHAnsi"/>
        <w:sz w:val="24"/>
        <w:szCs w:val="24"/>
      </w:rPr>
      <w:sym w:font="Webdings" w:char="F0C5"/>
    </w:r>
    <w:r w:rsidRPr="005D1BBB">
      <w:rPr>
        <w:rFonts w:asciiTheme="minorHAnsi" w:hAnsiTheme="minorHAnsi"/>
        <w:sz w:val="14"/>
        <w:szCs w:val="14"/>
      </w:rPr>
      <w:t xml:space="preserve"> 04 75 20 23 38 - @ : cesu07@ch-privas.fr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15" w:rsidRPr="005D1BBB" w:rsidRDefault="00FD4815" w:rsidP="00FD4815">
    <w:pPr>
      <w:pStyle w:val="Pieddepage"/>
      <w:jc w:val="center"/>
      <w:rPr>
        <w:rFonts w:asciiTheme="minorHAnsi" w:hAnsiTheme="minorHAnsi"/>
        <w:sz w:val="14"/>
        <w:szCs w:val="14"/>
      </w:rPr>
    </w:pPr>
    <w:r w:rsidRPr="005D1BBB">
      <w:rPr>
        <w:rFonts w:asciiTheme="minorHAnsi" w:hAnsiTheme="minorHAnsi"/>
        <w:sz w:val="14"/>
        <w:szCs w:val="14"/>
      </w:rPr>
      <w:t>Centre d’Enseignement des Soins d’Urgences de l’Ardèche</w:t>
    </w:r>
  </w:p>
  <w:p w:rsidR="00FD4815" w:rsidRPr="005D1BBB" w:rsidRDefault="00FD4815" w:rsidP="00FD4815">
    <w:pPr>
      <w:pStyle w:val="Pieddepage"/>
      <w:jc w:val="center"/>
      <w:rPr>
        <w:rFonts w:asciiTheme="minorHAnsi" w:hAnsiTheme="minorHAnsi"/>
        <w:sz w:val="14"/>
        <w:szCs w:val="14"/>
      </w:rPr>
    </w:pPr>
    <w:r w:rsidRPr="005D1BBB">
      <w:rPr>
        <w:rFonts w:asciiTheme="minorHAnsi" w:hAnsiTheme="minorHAnsi"/>
        <w:sz w:val="14"/>
        <w:szCs w:val="14"/>
      </w:rPr>
      <w:t>Résidence Montoulon – Rue des anciens combattants d’Afrique du Nord – 07007 Privas</w:t>
    </w:r>
  </w:p>
  <w:p w:rsidR="00FD4815" w:rsidRDefault="00FD4815" w:rsidP="00FD4815">
    <w:pPr>
      <w:pStyle w:val="Pieddepage"/>
      <w:jc w:val="center"/>
    </w:pPr>
    <w:r w:rsidRPr="005D1BBB">
      <w:rPr>
        <w:rFonts w:asciiTheme="minorHAnsi" w:hAnsiTheme="minorHAnsi"/>
        <w:sz w:val="24"/>
        <w:szCs w:val="24"/>
      </w:rPr>
      <w:sym w:font="Webdings" w:char="F0C5"/>
    </w:r>
    <w:r w:rsidRPr="005D1BBB">
      <w:rPr>
        <w:rFonts w:asciiTheme="minorHAnsi" w:hAnsiTheme="minorHAnsi"/>
        <w:sz w:val="14"/>
        <w:szCs w:val="14"/>
      </w:rPr>
      <w:t xml:space="preserve"> 04 75 20 23 38 - @ : cesu07@ch-privas.fr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9D" w:rsidRDefault="00D916FA">
      <w:r>
        <w:separator/>
      </w:r>
    </w:p>
  </w:footnote>
  <w:footnote w:type="continuationSeparator" w:id="0">
    <w:p w:rsidR="0023099D" w:rsidRDefault="00D9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ED6" w:rsidRPr="00C16ED6" w:rsidRDefault="00C16ED6" w:rsidP="00C16ED6">
    <w:pPr>
      <w:pStyle w:val="En-tte"/>
      <w:jc w:val="center"/>
      <w:rPr>
        <w:sz w:val="16"/>
        <w:szCs w:val="16"/>
      </w:rPr>
    </w:pPr>
    <w:r w:rsidRPr="00C16ED6">
      <w:rPr>
        <w:sz w:val="16"/>
        <w:szCs w:val="16"/>
      </w:rPr>
      <w:t xml:space="preserve">Page </w:t>
    </w:r>
    <w:r w:rsidRPr="00C16ED6">
      <w:rPr>
        <w:b/>
        <w:bCs/>
        <w:sz w:val="16"/>
        <w:szCs w:val="16"/>
      </w:rPr>
      <w:fldChar w:fldCharType="begin"/>
    </w:r>
    <w:r w:rsidRPr="00C16ED6">
      <w:rPr>
        <w:b/>
        <w:bCs/>
        <w:sz w:val="16"/>
        <w:szCs w:val="16"/>
      </w:rPr>
      <w:instrText>PAGE  \* Arabic  \* MERGEFORMAT</w:instrText>
    </w:r>
    <w:r w:rsidRPr="00C16ED6">
      <w:rPr>
        <w:b/>
        <w:bCs/>
        <w:sz w:val="16"/>
        <w:szCs w:val="16"/>
      </w:rPr>
      <w:fldChar w:fldCharType="separate"/>
    </w:r>
    <w:r w:rsidR="001711B8">
      <w:rPr>
        <w:b/>
        <w:bCs/>
        <w:noProof/>
        <w:sz w:val="16"/>
        <w:szCs w:val="16"/>
      </w:rPr>
      <w:t>2</w:t>
    </w:r>
    <w:r w:rsidRPr="00C16ED6">
      <w:rPr>
        <w:b/>
        <w:bCs/>
        <w:sz w:val="16"/>
        <w:szCs w:val="16"/>
      </w:rPr>
      <w:fldChar w:fldCharType="end"/>
    </w:r>
    <w:r w:rsidRPr="00C16ED6">
      <w:rPr>
        <w:sz w:val="16"/>
        <w:szCs w:val="16"/>
      </w:rPr>
      <w:t xml:space="preserve"> sur </w:t>
    </w:r>
    <w:r w:rsidRPr="00C16ED6">
      <w:rPr>
        <w:b/>
        <w:bCs/>
        <w:sz w:val="16"/>
        <w:szCs w:val="16"/>
      </w:rPr>
      <w:fldChar w:fldCharType="begin"/>
    </w:r>
    <w:r w:rsidRPr="00C16ED6">
      <w:rPr>
        <w:b/>
        <w:bCs/>
        <w:sz w:val="16"/>
        <w:szCs w:val="16"/>
      </w:rPr>
      <w:instrText>NUMPAGES  \* Arabic  \* MERGEFORMAT</w:instrText>
    </w:r>
    <w:r w:rsidRPr="00C16ED6">
      <w:rPr>
        <w:b/>
        <w:bCs/>
        <w:sz w:val="16"/>
        <w:szCs w:val="16"/>
      </w:rPr>
      <w:fldChar w:fldCharType="separate"/>
    </w:r>
    <w:r w:rsidR="001711B8">
      <w:rPr>
        <w:b/>
        <w:bCs/>
        <w:noProof/>
        <w:sz w:val="16"/>
        <w:szCs w:val="16"/>
      </w:rPr>
      <w:t>2</w:t>
    </w:r>
    <w:r w:rsidRPr="00C16ED6">
      <w:rPr>
        <w:b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29D5"/>
    <w:multiLevelType w:val="hybridMultilevel"/>
    <w:tmpl w:val="BC2A0BE6"/>
    <w:lvl w:ilvl="0" w:tplc="E536C78C">
      <w:start w:val="20"/>
      <w:numFmt w:val="bullet"/>
      <w:lvlText w:val="-"/>
      <w:lvlJc w:val="left"/>
      <w:pPr>
        <w:ind w:left="1080" w:hanging="360"/>
      </w:pPr>
      <w:rPr>
        <w:rFonts w:ascii="Calibri" w:eastAsia="Tahoma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7A773F"/>
    <w:multiLevelType w:val="hybridMultilevel"/>
    <w:tmpl w:val="4C94458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B9B3D7B"/>
    <w:multiLevelType w:val="hybridMultilevel"/>
    <w:tmpl w:val="A7A87920"/>
    <w:lvl w:ilvl="0" w:tplc="22BCF550">
      <w:numFmt w:val="bullet"/>
      <w:lvlText w:val="-"/>
      <w:lvlJc w:val="left"/>
      <w:pPr>
        <w:ind w:left="276" w:hanging="183"/>
      </w:pPr>
      <w:rPr>
        <w:rFonts w:ascii="Tahoma" w:eastAsia="Tahoma" w:hAnsi="Tahoma" w:cs="Tahoma" w:hint="default"/>
        <w:w w:val="100"/>
        <w:sz w:val="22"/>
        <w:szCs w:val="22"/>
        <w:lang w:val="fr-FR" w:eastAsia="fr-FR" w:bidi="fr-FR"/>
      </w:rPr>
    </w:lvl>
    <w:lvl w:ilvl="1" w:tplc="AB22DB96">
      <w:numFmt w:val="bullet"/>
      <w:lvlText w:val="•"/>
      <w:lvlJc w:val="left"/>
      <w:pPr>
        <w:ind w:left="1251" w:hanging="183"/>
      </w:pPr>
      <w:rPr>
        <w:rFonts w:hint="default"/>
        <w:lang w:val="fr-FR" w:eastAsia="fr-FR" w:bidi="fr-FR"/>
      </w:rPr>
    </w:lvl>
    <w:lvl w:ilvl="2" w:tplc="9A08B8C8">
      <w:numFmt w:val="bullet"/>
      <w:lvlText w:val="•"/>
      <w:lvlJc w:val="left"/>
      <w:pPr>
        <w:ind w:left="2222" w:hanging="183"/>
      </w:pPr>
      <w:rPr>
        <w:rFonts w:hint="default"/>
        <w:lang w:val="fr-FR" w:eastAsia="fr-FR" w:bidi="fr-FR"/>
      </w:rPr>
    </w:lvl>
    <w:lvl w:ilvl="3" w:tplc="5404B3AE">
      <w:numFmt w:val="bullet"/>
      <w:lvlText w:val="•"/>
      <w:lvlJc w:val="left"/>
      <w:pPr>
        <w:ind w:left="3193" w:hanging="183"/>
      </w:pPr>
      <w:rPr>
        <w:rFonts w:hint="default"/>
        <w:lang w:val="fr-FR" w:eastAsia="fr-FR" w:bidi="fr-FR"/>
      </w:rPr>
    </w:lvl>
    <w:lvl w:ilvl="4" w:tplc="ACF6E654">
      <w:numFmt w:val="bullet"/>
      <w:lvlText w:val="•"/>
      <w:lvlJc w:val="left"/>
      <w:pPr>
        <w:ind w:left="4164" w:hanging="183"/>
      </w:pPr>
      <w:rPr>
        <w:rFonts w:hint="default"/>
        <w:lang w:val="fr-FR" w:eastAsia="fr-FR" w:bidi="fr-FR"/>
      </w:rPr>
    </w:lvl>
    <w:lvl w:ilvl="5" w:tplc="A3E898CE">
      <w:numFmt w:val="bullet"/>
      <w:lvlText w:val="•"/>
      <w:lvlJc w:val="left"/>
      <w:pPr>
        <w:ind w:left="5135" w:hanging="183"/>
      </w:pPr>
      <w:rPr>
        <w:rFonts w:hint="default"/>
        <w:lang w:val="fr-FR" w:eastAsia="fr-FR" w:bidi="fr-FR"/>
      </w:rPr>
    </w:lvl>
    <w:lvl w:ilvl="6" w:tplc="B47C8046">
      <w:numFmt w:val="bullet"/>
      <w:lvlText w:val="•"/>
      <w:lvlJc w:val="left"/>
      <w:pPr>
        <w:ind w:left="6106" w:hanging="183"/>
      </w:pPr>
      <w:rPr>
        <w:rFonts w:hint="default"/>
        <w:lang w:val="fr-FR" w:eastAsia="fr-FR" w:bidi="fr-FR"/>
      </w:rPr>
    </w:lvl>
    <w:lvl w:ilvl="7" w:tplc="5F54A73C">
      <w:numFmt w:val="bullet"/>
      <w:lvlText w:val="•"/>
      <w:lvlJc w:val="left"/>
      <w:pPr>
        <w:ind w:left="7077" w:hanging="183"/>
      </w:pPr>
      <w:rPr>
        <w:rFonts w:hint="default"/>
        <w:lang w:val="fr-FR" w:eastAsia="fr-FR" w:bidi="fr-FR"/>
      </w:rPr>
    </w:lvl>
    <w:lvl w:ilvl="8" w:tplc="58A64E94">
      <w:numFmt w:val="bullet"/>
      <w:lvlText w:val="•"/>
      <w:lvlJc w:val="left"/>
      <w:pPr>
        <w:ind w:left="8048" w:hanging="183"/>
      </w:pPr>
      <w:rPr>
        <w:rFonts w:hint="default"/>
        <w:lang w:val="fr-FR" w:eastAsia="fr-FR" w:bidi="fr-F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9393">
      <o:colormenu v:ext="edit" fillcolor="none [660]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F204B"/>
    <w:rsid w:val="0004016B"/>
    <w:rsid w:val="00096DAC"/>
    <w:rsid w:val="00097FDF"/>
    <w:rsid w:val="000D4FF7"/>
    <w:rsid w:val="001114F2"/>
    <w:rsid w:val="00136969"/>
    <w:rsid w:val="001711B8"/>
    <w:rsid w:val="001B39B4"/>
    <w:rsid w:val="001D5850"/>
    <w:rsid w:val="001E43CA"/>
    <w:rsid w:val="0023099D"/>
    <w:rsid w:val="0027554E"/>
    <w:rsid w:val="002B21EC"/>
    <w:rsid w:val="002B4D80"/>
    <w:rsid w:val="002D23C6"/>
    <w:rsid w:val="00346424"/>
    <w:rsid w:val="0035098B"/>
    <w:rsid w:val="00403DB4"/>
    <w:rsid w:val="004657C0"/>
    <w:rsid w:val="004D7E6C"/>
    <w:rsid w:val="004F311F"/>
    <w:rsid w:val="00502E83"/>
    <w:rsid w:val="00507E43"/>
    <w:rsid w:val="00543924"/>
    <w:rsid w:val="00543D10"/>
    <w:rsid w:val="005532A7"/>
    <w:rsid w:val="005B2F8C"/>
    <w:rsid w:val="005D1BBB"/>
    <w:rsid w:val="005D60E0"/>
    <w:rsid w:val="00610B6C"/>
    <w:rsid w:val="006B36DF"/>
    <w:rsid w:val="00731A9D"/>
    <w:rsid w:val="00770F91"/>
    <w:rsid w:val="00771A21"/>
    <w:rsid w:val="00776ECA"/>
    <w:rsid w:val="00793EDE"/>
    <w:rsid w:val="007C723A"/>
    <w:rsid w:val="007D0A2D"/>
    <w:rsid w:val="007D4E6C"/>
    <w:rsid w:val="007E2382"/>
    <w:rsid w:val="007E4CB5"/>
    <w:rsid w:val="007F6824"/>
    <w:rsid w:val="00887E57"/>
    <w:rsid w:val="008B042F"/>
    <w:rsid w:val="008B36B9"/>
    <w:rsid w:val="008E1E83"/>
    <w:rsid w:val="00902AD7"/>
    <w:rsid w:val="00926ECF"/>
    <w:rsid w:val="009541E5"/>
    <w:rsid w:val="0097440C"/>
    <w:rsid w:val="009F4A77"/>
    <w:rsid w:val="00A83BB3"/>
    <w:rsid w:val="00AA199D"/>
    <w:rsid w:val="00B02832"/>
    <w:rsid w:val="00B21AC4"/>
    <w:rsid w:val="00C16ED6"/>
    <w:rsid w:val="00C61E3A"/>
    <w:rsid w:val="00CC5FA0"/>
    <w:rsid w:val="00CF204B"/>
    <w:rsid w:val="00D258B8"/>
    <w:rsid w:val="00D916FA"/>
    <w:rsid w:val="00DC3ECA"/>
    <w:rsid w:val="00DF020C"/>
    <w:rsid w:val="00DF43B5"/>
    <w:rsid w:val="00E26A97"/>
    <w:rsid w:val="00E27F22"/>
    <w:rsid w:val="00EA33DE"/>
    <w:rsid w:val="00EB6E6E"/>
    <w:rsid w:val="00EC2B33"/>
    <w:rsid w:val="00F01910"/>
    <w:rsid w:val="00F63CB0"/>
    <w:rsid w:val="00F853A8"/>
    <w:rsid w:val="00FB0AB8"/>
    <w:rsid w:val="00FD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enu v:ext="edit" fillcolor="none [660]" strokecolor="none"/>
    </o:shapedefaults>
    <o:shapelayout v:ext="edit">
      <o:idmap v:ext="edit" data="1"/>
    </o:shapelayout>
  </w:shapeDefaults>
  <w:decimalSymbol w:val=","/>
  <w:listSeparator w:val=";"/>
  <w14:docId w14:val="654BCA59"/>
  <w15:docId w15:val="{DECFC83C-0F7A-4A9B-A107-290D83B2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27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276"/>
    </w:pPr>
  </w:style>
  <w:style w:type="paragraph" w:customStyle="1" w:styleId="TableParagraph">
    <w:name w:val="Table Paragraph"/>
    <w:basedOn w:val="Normal"/>
    <w:uiPriority w:val="1"/>
    <w:qFormat/>
    <w:pPr>
      <w:ind w:left="107" w:right="600"/>
    </w:pPr>
  </w:style>
  <w:style w:type="table" w:styleId="Grilledutableau">
    <w:name w:val="Table Grid"/>
    <w:basedOn w:val="TableauNormal"/>
    <w:uiPriority w:val="39"/>
    <w:rsid w:val="004D7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0B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0B6C"/>
    <w:rPr>
      <w:rFonts w:ascii="Tahoma" w:eastAsia="Tahoma" w:hAnsi="Tahoma" w:cs="Tahom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10B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0B6C"/>
    <w:rPr>
      <w:rFonts w:ascii="Tahoma" w:eastAsia="Tahoma" w:hAnsi="Tahoma" w:cs="Tahoma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41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1E5"/>
    <w:rPr>
      <w:rFonts w:ascii="Segoe UI" w:eastAsia="Tahoma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 SC. Cadre</dc:creator>
  <cp:lastModifiedBy>SAMU Secretariat</cp:lastModifiedBy>
  <cp:revision>13</cp:revision>
  <cp:lastPrinted>2022-01-21T11:00:00Z</cp:lastPrinted>
  <dcterms:created xsi:type="dcterms:W3CDTF">2021-07-05T14:50:00Z</dcterms:created>
  <dcterms:modified xsi:type="dcterms:W3CDTF">2022-04-12T13:57:00Z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2019-08-09T00:00:00Z</vt:filetime>
  </property>
</Properties>
</file>